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5">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r>
    </w:p>
    <w:p>
      <w:pPr>
        <w:pStyle w:val="Normal"/>
        <w:bidi w:val="0"/>
        <w:jc w:val="left"/>
        <w:rPr/>
      </w:pPr>
      <w:r>
        <w:rPr/>
        <w:t xml:space="preserve">22 members were present.  Grace by Rt’n Fred Reynolds.  </w:t>
      </w:r>
    </w:p>
    <w:p>
      <w:pPr>
        <w:pStyle w:val="Normal"/>
        <w:bidi w:val="0"/>
        <w:jc w:val="left"/>
        <w:rPr/>
      </w:pPr>
      <w:r>
        <w:rPr/>
      </w:r>
    </w:p>
    <w:p>
      <w:pPr>
        <w:pStyle w:val="Normal"/>
        <w:bidi w:val="0"/>
        <w:jc w:val="left"/>
        <w:rPr/>
      </w:pPr>
      <w:r>
        <w:rPr/>
        <w:t>President Elect Richard Watson conducted the meeting, relaying apologies from President William Withers who was away on business .  The planned Handover night was therefore postponed to the 2</w:t>
      </w:r>
      <w:r>
        <w:rPr>
          <w:vertAlign w:val="superscript"/>
        </w:rPr>
        <w:t>nd</w:t>
      </w:r>
      <w:r>
        <w:rPr/>
        <w:t xml:space="preserve"> July.</w:t>
      </w:r>
    </w:p>
    <w:p>
      <w:pPr>
        <w:pStyle w:val="Normal"/>
        <w:bidi w:val="0"/>
        <w:jc w:val="left"/>
        <w:rPr/>
      </w:pPr>
      <w:r>
        <w:rPr/>
      </w:r>
    </w:p>
    <w:p>
      <w:pPr>
        <w:pStyle w:val="Normal"/>
        <w:bidi w:val="0"/>
        <w:jc w:val="left"/>
        <w:rPr/>
      </w:pPr>
      <w:r>
        <w:rPr/>
        <w:t>Richard thanked those members who supported William in the past year and recorded his own thanks to the Hartnoll staff for their assistance.  The meeting tonight was to set out his (and his committees’) vision for the coming year.</w:t>
      </w:r>
    </w:p>
    <w:p>
      <w:pPr>
        <w:pStyle w:val="Normal"/>
        <w:bidi w:val="0"/>
        <w:jc w:val="left"/>
        <w:rPr/>
      </w:pPr>
      <w:r>
        <w:rPr/>
      </w:r>
    </w:p>
    <w:p>
      <w:pPr>
        <w:pStyle w:val="Normal"/>
        <w:bidi w:val="0"/>
        <w:jc w:val="left"/>
        <w:rPr/>
      </w:pPr>
      <w:r>
        <w:rPr/>
        <w:t>He regard EVR as in a good place compared with some other clubs in District.  New members have been recruited, and he regards the club as strong.    While the rising average age has led to the Uffculme show main fundraising event being given up, so there will still be fundraising and service opportunities and challenges which the club can meet.  He is aware of the risk of (and need to guard against) complacency.  Community service functions – such as helping with the Marie Curie collections are worthwhile and encouraged but do not of themselves generate funds from which club makes donations. Inevitably charity income will drop through the cessation of the Uffculme Show,  and so anyone with ideas for fundraising  for our charity account are asked to bring them forward and will be supported.</w:t>
      </w:r>
    </w:p>
    <w:p>
      <w:pPr>
        <w:pStyle w:val="Normal"/>
        <w:bidi w:val="0"/>
        <w:jc w:val="left"/>
        <w:rPr/>
      </w:pPr>
      <w:r>
        <w:rPr/>
      </w:r>
    </w:p>
    <w:p>
      <w:pPr>
        <w:pStyle w:val="Normal"/>
        <w:bidi w:val="0"/>
        <w:jc w:val="left"/>
        <w:rPr/>
      </w:pPr>
      <w:r>
        <w:rPr/>
        <w:t>The catering team project will entail hard work from all, but it and the planned division of revenue from the Templeton Trail will be important to club.  Further ideas – large or small – are welcome.</w:t>
      </w:r>
    </w:p>
    <w:p>
      <w:pPr>
        <w:pStyle w:val="Normal"/>
        <w:bidi w:val="0"/>
        <w:jc w:val="left"/>
        <w:rPr/>
      </w:pPr>
      <w:r>
        <w:rPr/>
      </w:r>
    </w:p>
    <w:p>
      <w:pPr>
        <w:pStyle w:val="Normal"/>
        <w:bidi w:val="0"/>
        <w:jc w:val="left"/>
        <w:rPr/>
      </w:pPr>
      <w:r>
        <w:rPr/>
        <w:t xml:space="preserve">Richard announced business meetings will continue monthly, with dates dictated by speaker availability.  Council meetings will take place before normal meetings on dates to be notified. </w:t>
      </w:r>
    </w:p>
    <w:p>
      <w:pPr>
        <w:pStyle w:val="Normal"/>
        <w:bidi w:val="0"/>
        <w:jc w:val="left"/>
        <w:rPr/>
      </w:pPr>
      <w:r>
        <w:rPr/>
        <w:t xml:space="preserve">The Hartnoll Hotel remains the preferred venue.  </w:t>
      </w:r>
    </w:p>
    <w:p>
      <w:pPr>
        <w:pStyle w:val="Normal"/>
        <w:bidi w:val="0"/>
        <w:jc w:val="left"/>
        <w:rPr/>
      </w:pPr>
      <w:r>
        <w:rPr/>
      </w:r>
    </w:p>
    <w:p>
      <w:pPr>
        <w:pStyle w:val="Normal"/>
        <w:bidi w:val="0"/>
        <w:jc w:val="left"/>
        <w:rPr/>
      </w:pPr>
      <w:r>
        <w:rPr/>
        <w:t>Most of the Committee leads continue form last year but a list of Committees, their members and contact details will be circulated by the incoming secretary shortly, and published o the club’s website (members’ area).  If any member wishes to be involved in a particular committee they should make it known to Richard now.</w:t>
      </w:r>
    </w:p>
    <w:p>
      <w:pPr>
        <w:pStyle w:val="Normal"/>
        <w:bidi w:val="0"/>
        <w:jc w:val="left"/>
        <w:rPr/>
      </w:pPr>
      <w:r>
        <w:rPr/>
      </w:r>
    </w:p>
    <w:p>
      <w:pPr>
        <w:pStyle w:val="Normal"/>
        <w:bidi w:val="0"/>
        <w:jc w:val="left"/>
        <w:rPr/>
      </w:pPr>
      <w:r>
        <w:rPr/>
        <w:t>The website will continue to host the program, minutes and contact details for members.  A duty roster will b published there shortly and all members are encouraged to check for their own duties,  Object Of Rotary can be downloaded from there too</w:t>
      </w:r>
    </w:p>
    <w:p>
      <w:pPr>
        <w:pStyle w:val="Normal"/>
        <w:bidi w:val="0"/>
        <w:jc w:val="left"/>
        <w:rPr/>
      </w:pPr>
      <w:r>
        <w:rPr/>
      </w:r>
    </w:p>
    <w:p>
      <w:pPr>
        <w:pStyle w:val="Normal"/>
        <w:bidi w:val="0"/>
        <w:jc w:val="left"/>
        <w:rPr/>
      </w:pPr>
      <w:r>
        <w:rPr/>
        <w:t>Richard encouraged Committee leads to establish WhatsApp groups for ease of communication between their members.</w:t>
      </w:r>
    </w:p>
    <w:p>
      <w:pPr>
        <w:pStyle w:val="Normal"/>
        <w:bidi w:val="0"/>
        <w:jc w:val="left"/>
        <w:rPr/>
      </w:pPr>
      <w:r>
        <w:rPr/>
      </w:r>
    </w:p>
    <w:p>
      <w:pPr>
        <w:pStyle w:val="Normal"/>
        <w:bidi w:val="0"/>
        <w:jc w:val="left"/>
        <w:rPr/>
      </w:pPr>
      <w:r>
        <w:rPr/>
        <w:t>His aim is to leave the club at the end of the year in as good a shape as it is now, and hopefully better – though it’s already a cohesive Rotary Club.</w:t>
      </w:r>
    </w:p>
    <w:p>
      <w:pPr>
        <w:pStyle w:val="Normal"/>
        <w:bidi w:val="0"/>
        <w:jc w:val="left"/>
        <w:rPr/>
      </w:pPr>
      <w:r>
        <w:rPr/>
      </w:r>
    </w:p>
    <w:p>
      <w:pPr>
        <w:pStyle w:val="Normal"/>
        <w:bidi w:val="0"/>
        <w:jc w:val="left"/>
        <w:rPr/>
      </w:pPr>
      <w:r>
        <w:rPr/>
        <w:t>Sub committee reports were then invited.</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Community – Martin Peat reported his committee has been formed and their 1st meeting planned  shortly.  Terry, Sarah-Jane, Wendy, Bob (Fuller)  and himself.  Any other Rotarians welcome – if interested please contact Martin.   Martin hopes his team will help the club get into a position where we can again make donations as well as “doing” for the community.  He noted that other local clubs manage with fewer and older members than we have   We can learn from each other.</w:t>
      </w:r>
    </w:p>
    <w:p>
      <w:pPr>
        <w:pStyle w:val="Normal"/>
        <w:numPr>
          <w:ilvl w:val="0"/>
          <w:numId w:val="0"/>
        </w:numPr>
        <w:bidi w:val="0"/>
        <w:ind w:hanging="0"/>
        <w:jc w:val="left"/>
        <w:rPr/>
      </w:pPr>
      <w:r>
        <w:rPr/>
      </w:r>
    </w:p>
    <w:p>
      <w:pPr>
        <w:pStyle w:val="Normal"/>
        <w:numPr>
          <w:ilvl w:val="0"/>
          <w:numId w:val="0"/>
        </w:numPr>
        <w:bidi w:val="0"/>
        <w:ind w:hanging="0"/>
        <w:jc w:val="left"/>
        <w:rPr/>
      </w:pPr>
      <w:r>
        <w:rPr/>
        <w:t>Membership / Speakers  -   Bruce Pearson urged every member to assume personal responsibility for seeking new introductions to potential members, who are most easily recruited if invited to an interesting speaker evening,  All should therefore equally look out for interesting speakers, please.  If each member recommends just one, Club will be far stronger.  Also members are encouraged to each consider planning a 20 minute talk on their own lives etc.   Bruce felt Club can no longer afford (at present) to automatically promise a donation to organisations fielding a speaker, though speaker expenses can be met.  Club can debate proposals for donations, but members are asked not to make promises in advance.</w:t>
      </w:r>
    </w:p>
    <w:p>
      <w:pPr>
        <w:pStyle w:val="Normal"/>
        <w:numPr>
          <w:ilvl w:val="0"/>
          <w:numId w:val="0"/>
        </w:numPr>
        <w:bidi w:val="0"/>
        <w:ind w:hanging="0"/>
        <w:jc w:val="left"/>
        <w:rPr/>
      </w:pPr>
      <w:r>
        <w:rPr/>
      </w:r>
    </w:p>
    <w:p>
      <w:pPr>
        <w:pStyle w:val="Normal"/>
        <w:numPr>
          <w:ilvl w:val="0"/>
          <w:numId w:val="0"/>
        </w:numPr>
        <w:bidi w:val="0"/>
        <w:ind w:hanging="0"/>
        <w:jc w:val="left"/>
        <w:rPr/>
      </w:pPr>
      <w:r>
        <w:rPr/>
        <w:t>Treasurer -  Bob asked members not to pay subs until after 1</w:t>
      </w:r>
      <w:r>
        <w:rPr>
          <w:vertAlign w:val="superscript"/>
        </w:rPr>
        <w:t>st</w:t>
      </w:r>
      <w:r>
        <w:rPr/>
        <w:t xml:space="preserve"> July.  Anyone intending not to renew must tell the secretary immediately, since District and National subs will become payable for everyone on the Rotary members’ database at midnight on 30</w:t>
      </w:r>
      <w:r>
        <w:rPr>
          <w:vertAlign w:val="superscript"/>
        </w:rPr>
        <w:t>th</w:t>
      </w:r>
      <w:r>
        <w:rPr/>
        <w:t xml:space="preserve"> June and Andy needs notice to amend the database before that deadline.  Subs will otherwise be payable.</w:t>
      </w:r>
    </w:p>
    <w:p>
      <w:pPr>
        <w:pStyle w:val="Normal"/>
        <w:numPr>
          <w:ilvl w:val="0"/>
          <w:numId w:val="0"/>
        </w:numPr>
        <w:bidi w:val="0"/>
        <w:ind w:hanging="0"/>
        <w:jc w:val="left"/>
        <w:rPr/>
      </w:pPr>
      <w:r>
        <w:rPr/>
        <w:t>Current balances are £4239.45 (Charity);   £1647.47 (Projects – an account he is still trying to close);  and £880 Club account.</w:t>
      </w:r>
    </w:p>
    <w:p>
      <w:pPr>
        <w:pStyle w:val="Normal"/>
        <w:numPr>
          <w:ilvl w:val="0"/>
          <w:numId w:val="0"/>
        </w:numPr>
        <w:bidi w:val="0"/>
        <w:ind w:hanging="0"/>
        <w:jc w:val="left"/>
        <w:rPr/>
      </w:pPr>
      <w:r>
        <w:rPr/>
      </w:r>
    </w:p>
    <w:p>
      <w:pPr>
        <w:pStyle w:val="Normal"/>
        <w:numPr>
          <w:ilvl w:val="0"/>
          <w:numId w:val="0"/>
        </w:numPr>
        <w:bidi w:val="0"/>
        <w:ind w:hanging="0"/>
        <w:jc w:val="left"/>
        <w:rPr/>
      </w:pPr>
      <w:r>
        <w:rPr/>
        <w:t>Charles Denman then arrived and apologise for being late,  He said the program is largely filled  for the next month or two, barring a vacancy on July 16</w:t>
      </w:r>
      <w:r>
        <w:rPr>
          <w:vertAlign w:val="superscript"/>
        </w:rPr>
        <w:t>th</w:t>
      </w:r>
      <w:r>
        <w:rPr/>
        <w:t>, and the rolling program will be on the website.  He hopes that a successor will come forward so that he can stand back from this role.</w:t>
      </w:r>
    </w:p>
    <w:p>
      <w:pPr>
        <w:pStyle w:val="Normal"/>
        <w:numPr>
          <w:ilvl w:val="0"/>
          <w:numId w:val="0"/>
        </w:numPr>
        <w:bidi w:val="0"/>
        <w:ind w:hanging="0"/>
        <w:jc w:val="left"/>
        <w:rPr/>
      </w:pPr>
      <w:r>
        <w:rPr/>
      </w:r>
    </w:p>
    <w:p>
      <w:pPr>
        <w:pStyle w:val="Normal"/>
        <w:numPr>
          <w:ilvl w:val="0"/>
          <w:numId w:val="0"/>
        </w:numPr>
        <w:bidi w:val="0"/>
        <w:ind w:hanging="0"/>
        <w:jc w:val="left"/>
        <w:rPr/>
      </w:pPr>
      <w:r>
        <w:rPr/>
        <w:t>Clubs Liaison – Wendy confirmed she is continuing in the role from last year and enjoys it.  She reminded that members have been asked to assist at Tiverton rotary’s fun day on 20</w:t>
      </w:r>
      <w:r>
        <w:rPr>
          <w:vertAlign w:val="superscript"/>
        </w:rPr>
        <w:t>th</w:t>
      </w:r>
      <w:r>
        <w:rPr/>
        <w:t xml:space="preserve"> July.</w:t>
      </w:r>
    </w:p>
    <w:p>
      <w:pPr>
        <w:pStyle w:val="Normal"/>
        <w:numPr>
          <w:ilvl w:val="0"/>
          <w:numId w:val="0"/>
        </w:numPr>
        <w:bidi w:val="0"/>
        <w:ind w:hanging="0"/>
        <w:jc w:val="left"/>
        <w:rPr/>
      </w:pPr>
      <w:r>
        <w:rPr/>
        <w:t>Se sees her role as facilitating the exchange of information between EVR and local clubs.  EVR needs inspiration and while all clubs have different dynamics and communities,   we can draw from their practices.  Exmoor for example hold 12 events a year – each month rasing monies for charity,  Most are very simply organised – a dog walk around a reservoir – a community pub supper – a big-breakfast get together – a small fair held in a church car park street collections – inter pub quizzes,  senior challenges and walks -  most are easily organised  they all enhance Fellowship through service and raise monies.  EVR seems to have got out of the habit of such events.  Hoever she noted that last year 21 instances of EVR members helping at other Rotary Club events.  Such help is reciprocal.</w:t>
      </w:r>
    </w:p>
    <w:p>
      <w:pPr>
        <w:pStyle w:val="Normal"/>
        <w:numPr>
          <w:ilvl w:val="0"/>
          <w:numId w:val="0"/>
        </w:numPr>
        <w:bidi w:val="0"/>
        <w:ind w:hanging="0"/>
        <w:jc w:val="left"/>
        <w:rPr/>
      </w:pPr>
      <w:r>
        <w:rPr/>
      </w:r>
    </w:p>
    <w:p>
      <w:pPr>
        <w:pStyle w:val="Normal"/>
        <w:numPr>
          <w:ilvl w:val="0"/>
          <w:numId w:val="0"/>
        </w:numPr>
        <w:bidi w:val="0"/>
        <w:ind w:hanging="0"/>
        <w:jc w:val="left"/>
        <w:rPr/>
      </w:pPr>
      <w:r>
        <w:rPr/>
        <w:t>Richard Watson commented that in addition, the planned  Catering project also offers great potential.</w:t>
      </w:r>
    </w:p>
    <w:p>
      <w:pPr>
        <w:pStyle w:val="Normal"/>
        <w:numPr>
          <w:ilvl w:val="0"/>
          <w:numId w:val="0"/>
        </w:numPr>
        <w:bidi w:val="0"/>
        <w:ind w:hanging="0"/>
        <w:jc w:val="left"/>
        <w:rPr/>
      </w:pPr>
      <w:r>
        <w:rPr/>
      </w:r>
    </w:p>
    <w:p>
      <w:pPr>
        <w:pStyle w:val="Normal"/>
        <w:numPr>
          <w:ilvl w:val="0"/>
          <w:numId w:val="0"/>
        </w:numPr>
        <w:bidi w:val="0"/>
        <w:ind w:hanging="0"/>
        <w:jc w:val="left"/>
        <w:rPr/>
      </w:pPr>
      <w:r>
        <w:rPr/>
        <w:t>Youth – Bob Fuller reported the “Dictionary for Life” books  have just arrived in the UK and should be with him next week .  Labels are being printed in readiness for distribution to the schools before they break uo for summer holidays.  He was disappointed in the lack of enthusiasm received from schools when mooting the Apprentice scheme.  He was si,ply passed on to the Careers teacher, suggesting a lack of understanding,   Tiverton High School is currently without  head teacher.</w:t>
      </w:r>
    </w:p>
    <w:p>
      <w:pPr>
        <w:pStyle w:val="Normal"/>
        <w:numPr>
          <w:ilvl w:val="0"/>
          <w:numId w:val="0"/>
        </w:numPr>
        <w:bidi w:val="0"/>
        <w:ind w:hanging="0"/>
        <w:jc w:val="left"/>
        <w:rPr/>
      </w:pPr>
      <w:r>
        <w:rPr/>
        <w:t>Rotary has many schools initiatives which he will herald as best he can during the coming year.</w:t>
      </w:r>
    </w:p>
    <w:p>
      <w:pPr>
        <w:pStyle w:val="Normal"/>
        <w:numPr>
          <w:ilvl w:val="0"/>
          <w:numId w:val="0"/>
        </w:numPr>
        <w:bidi w:val="0"/>
        <w:ind w:hanging="0"/>
        <w:jc w:val="left"/>
        <w:rPr/>
      </w:pPr>
      <w:r>
        <w:rPr/>
      </w:r>
    </w:p>
    <w:p>
      <w:pPr>
        <w:pStyle w:val="Normal"/>
        <w:numPr>
          <w:ilvl w:val="0"/>
          <w:numId w:val="0"/>
        </w:numPr>
        <w:bidi w:val="0"/>
        <w:ind w:hanging="0"/>
        <w:jc w:val="left"/>
        <w:rPr/>
      </w:pPr>
      <w:r>
        <w:rPr/>
        <w:t>Foundation / International  -   Richard Taylor pointed out that Club’s ability to raise funds for Foundation will be linked to the fundraising efforts already discussed.  He urged Club’s continued support for the Rotary “End Polio Now”which after 40 years is so tantalisingly close to it’s objectives that we cannot afford to stop supporting it.  Our ability to support District Charitable projects, Aquabox, Shelterbox etc depends on raising funds unless  members want to move away from the ethos of “personal rather than purse” service and make personal contributions – as indeed some UK clubs and most USA Rotary clubs do, with personal donations and “500 clubs” all  working.   Maybe it’s time for  EVR members to rethink that approach, for how else will Rotary Foundation continue supporting others?</w:t>
      </w:r>
    </w:p>
    <w:p>
      <w:pPr>
        <w:pStyle w:val="Normal"/>
        <w:numPr>
          <w:ilvl w:val="0"/>
          <w:numId w:val="0"/>
        </w:numPr>
        <w:bidi w:val="0"/>
        <w:ind w:hanging="0"/>
        <w:jc w:val="left"/>
        <w:rPr/>
      </w:pPr>
      <w:r>
        <w:rPr/>
      </w:r>
    </w:p>
    <w:p>
      <w:pPr>
        <w:pStyle w:val="Normal"/>
        <w:numPr>
          <w:ilvl w:val="0"/>
          <w:numId w:val="0"/>
        </w:numPr>
        <w:bidi w:val="0"/>
        <w:ind w:hanging="0"/>
        <w:jc w:val="left"/>
        <w:rPr/>
      </w:pPr>
      <w:r>
        <w:rPr/>
        <w:t xml:space="preserve">Kiva – Tim Barton had recently explained the workings of Kiva.  He and his committee will continue to reinvest the circulating funds that are available.  Our stake (now $us2000) has been recycled 8 times so far, with the default rate very low and only minor losses on currency rates.  Some of these loans are a matter of life and death in less developed areas.  Club members present all agreed this is a very worthwhile scheme for Club to be involved in)  </w:t>
      </w:r>
    </w:p>
    <w:p>
      <w:pPr>
        <w:pStyle w:val="Normal"/>
        <w:numPr>
          <w:ilvl w:val="0"/>
          <w:numId w:val="0"/>
        </w:numPr>
        <w:bidi w:val="0"/>
        <w:ind w:hanging="0"/>
        <w:jc w:val="left"/>
        <w:rPr/>
      </w:pPr>
      <w:r>
        <w:rPr/>
      </w:r>
    </w:p>
    <w:p>
      <w:pPr>
        <w:pStyle w:val="Normal"/>
        <w:numPr>
          <w:ilvl w:val="0"/>
          <w:numId w:val="0"/>
        </w:numPr>
        <w:bidi w:val="0"/>
        <w:ind w:hanging="0"/>
        <w:jc w:val="left"/>
        <w:rPr/>
      </w:pPr>
      <w:r>
        <w:rPr/>
        <w:t xml:space="preserve">Interact  - David Disney and Chris Steele continue to liaise with Uffculme school and are happy to continue.  The advent of a new school year inevitably involves reinventing the wheel but the school itself seems keen.  </w:t>
      </w:r>
      <w:r>
        <w:rPr>
          <w:i/>
          <w:iCs/>
        </w:rPr>
        <w:t>(I</w:t>
      </w:r>
      <w:r>
        <w:rPr>
          <w:rFonts w:eastAsia="NSimSun" w:cs="Lucida Sans"/>
          <w:i/>
          <w:iCs/>
          <w:color w:val="auto"/>
          <w:kern w:val="2"/>
          <w:sz w:val="24"/>
          <w:szCs w:val="24"/>
          <w:lang w:val="en-GB" w:eastAsia="zh-CN" w:bidi="hi-IN"/>
        </w:rPr>
        <w:t xml:space="preserve">n a post meeting note David further commented that Club can be </w:t>
      </w:r>
      <w:r>
        <w:rPr>
          <w:rFonts w:eastAsia="NSimSun" w:cs="Lucida Sans"/>
          <w:b w:val="false"/>
          <w:i/>
          <w:iCs/>
          <w:caps w:val="false"/>
          <w:smallCaps w:val="false"/>
          <w:color w:val="auto"/>
          <w:spacing w:val="0"/>
          <w:kern w:val="2"/>
          <w:sz w:val="24"/>
          <w:szCs w:val="24"/>
          <w:lang w:val="en-GB" w:eastAsia="zh-CN" w:bidi="hi-IN"/>
        </w:rPr>
        <w:t>extremely proud of the first year’s involvement with Interact within Uffculme School.  Rotary values have been passed on and £1000 raised by the Interact members for Exmoor Mountain Rescue, plus Shoe boxes to the Ukraine and clothes to Care for Calais.  The effort made by the students was tremendous.)</w:t>
      </w:r>
    </w:p>
    <w:p>
      <w:pPr>
        <w:pStyle w:val="Normal"/>
        <w:numPr>
          <w:ilvl w:val="0"/>
          <w:numId w:val="0"/>
        </w:numPr>
        <w:bidi w:val="0"/>
        <w:ind w:hanging="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numPr>
          <w:ilvl w:val="0"/>
          <w:numId w:val="0"/>
        </w:numPr>
        <w:bidi w:val="0"/>
        <w:ind w:hanging="0"/>
        <w:jc w:val="left"/>
        <w:rPr/>
      </w:pPr>
      <w:r>
        <w:rPr/>
      </w:r>
    </w:p>
    <w:p>
      <w:pPr>
        <w:pStyle w:val="Normal"/>
        <w:numPr>
          <w:ilvl w:val="0"/>
          <w:numId w:val="0"/>
        </w:numPr>
        <w:bidi w:val="0"/>
        <w:ind w:hanging="0"/>
        <w:jc w:val="left"/>
        <w:rPr/>
      </w:pPr>
      <w:r>
        <w:rPr/>
        <w:t xml:space="preserve">Richard Watson concluded by noting that Fellowship and Partner evenings are valuable, and he asked Arthur to have a quiz or two up his sleeve for use during the year.  </w:t>
      </w:r>
    </w:p>
    <w:p>
      <w:pPr>
        <w:pStyle w:val="Normal"/>
        <w:numPr>
          <w:ilvl w:val="0"/>
          <w:numId w:val="0"/>
        </w:numPr>
        <w:bidi w:val="0"/>
        <w:ind w:hanging="0"/>
        <w:jc w:val="left"/>
        <w:rPr/>
      </w:pPr>
      <w:r>
        <w:rPr/>
      </w:r>
    </w:p>
    <w:p>
      <w:pPr>
        <w:pStyle w:val="Normal"/>
        <w:numPr>
          <w:ilvl w:val="0"/>
          <w:numId w:val="0"/>
        </w:numPr>
        <w:bidi w:val="0"/>
        <w:ind w:hanging="0"/>
        <w:jc w:val="left"/>
        <w:rPr/>
      </w:pPr>
      <w:r>
        <w:rPr/>
        <w:t>Next meeting is the Fen walk at 5, followed by a speaker at 730 and handover night.</w:t>
      </w:r>
    </w:p>
    <w:p>
      <w:pPr>
        <w:pStyle w:val="Normal"/>
        <w:numPr>
          <w:ilvl w:val="0"/>
          <w:numId w:val="0"/>
        </w:numPr>
        <w:bidi w:val="0"/>
        <w:ind w:hanging="0"/>
        <w:jc w:val="left"/>
        <w:rPr/>
      </w:pPr>
      <w:r>
        <w:rPr/>
      </w:r>
    </w:p>
    <w:p>
      <w:pPr>
        <w:pStyle w:val="Normal"/>
        <w:numPr>
          <w:ilvl w:val="0"/>
          <w:numId w:val="0"/>
        </w:numPr>
        <w:bidi w:val="0"/>
        <w:ind w:hanging="0"/>
        <w:jc w:val="left"/>
        <w:rPr/>
      </w:pPr>
      <w:r>
        <w:rPr/>
        <w:t>Wine draw won by Andy Harris and Bob Fuller.</w:t>
      </w:r>
    </w:p>
    <w:p>
      <w:pPr>
        <w:pStyle w:val="Normal"/>
        <w:numPr>
          <w:ilvl w:val="0"/>
          <w:numId w:val="0"/>
        </w:numPr>
        <w:bidi w:val="0"/>
        <w:ind w:hanging="0"/>
        <w:jc w:val="left"/>
        <w:rPr/>
      </w:pPr>
      <w:r>
        <w:rPr/>
      </w:r>
    </w:p>
    <w:p>
      <w:pPr>
        <w:pStyle w:val="Normal"/>
        <w:numPr>
          <w:ilvl w:val="0"/>
          <w:numId w:val="0"/>
        </w:numPr>
        <w:bidi w:val="0"/>
        <w:ind w:hanging="0"/>
        <w:jc w:val="left"/>
        <w:rPr/>
      </w:pPr>
      <w:r>
        <w:rPr/>
        <w:t>Meeting ended with the Rotary toast at 2135hrs.</w:t>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numPr>
          <w:ilvl w:val="0"/>
          <w:numId w:val="0"/>
        </w:numPr>
        <w:bidi w:val="0"/>
        <w:ind w:hanging="0"/>
        <w:jc w:val="left"/>
        <w:rPr/>
      </w:pPr>
      <w:r>
        <w:rPr/>
      </w:r>
    </w:p>
    <w:p>
      <w:pPr>
        <w:pStyle w:val="Normal"/>
        <w:bidi w:val="0"/>
        <w:jc w:val="left"/>
        <w:rPr/>
      </w:pPr>
      <w:r>
        <w:rPr/>
        <w:t>Meeting ended with a toast to “Rotary the World Over”, at 2130 hrs</w:t>
      </w:r>
    </w:p>
    <w:sectPr>
      <w:headerReference w:type="default" r:id="rId3"/>
      <w:footerReference w:type="default" r:id="rId4"/>
      <w:type w:val="nextPage"/>
      <w:pgSz w:w="11906" w:h="16838"/>
      <w:pgMar w:left="1134" w:right="1134" w:gutter="0" w:header="1134" w:top="1969" w:footer="458" w:bottom="852"/>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3</w:t>
    </w:r>
    <w:r>
      <w:rPr>
        <w:sz w:val="14"/>
        <w:szCs w:val="14"/>
      </w:rPr>
      <w:fldChar w:fldCharType="end"/>
    </w:r>
    <w:r>
      <w:rPr>
        <w:sz w:val="14"/>
        <w:szCs w:val="14"/>
      </w:rPr>
      <w:t xml:space="preserve"> </w:t>
    </w:r>
    <w:r>
      <w:rPr>
        <w:sz w:val="14"/>
        <w:szCs w:val="14"/>
      </w:rPr>
      <w:t xml:space="preserve">of </w:t>
    </w:r>
    <w:r>
      <w:rPr>
        <w:sz w:val="14"/>
        <w:szCs w:val="14"/>
      </w:rPr>
      <w:fldChar w:fldCharType="begin"/>
    </w:r>
    <w:r>
      <w:rPr>
        <w:sz w:val="14"/>
        <w:szCs w:val="14"/>
      </w:rPr>
      <w:instrText xml:space="preserve"> NUMPAGES </w:instrText>
    </w:r>
    <w:r>
      <w:rPr>
        <w:sz w:val="14"/>
        <w:szCs w:val="14"/>
      </w:rPr>
      <w:fldChar w:fldCharType="separate"/>
    </w:r>
    <w:r>
      <w:rPr>
        <w:sz w:val="14"/>
        <w:szCs w:val="14"/>
      </w:rPr>
      <w:t>3</w:t>
    </w:r>
    <w:r>
      <w:rPr>
        <w:sz w:val="14"/>
        <w:szCs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59" w:leader="none"/>
        <w:tab w:val="left" w:pos="1093" w:leader="none"/>
        <w:tab w:val="left" w:pos="1644" w:leader="none"/>
        <w:tab w:val="center" w:pos="4819" w:leader="none"/>
        <w:tab w:val="right" w:pos="9638" w:leader="none"/>
      </w:tabs>
      <w:bidi w:val="0"/>
      <w:jc w:val="center"/>
      <w:rPr/>
    </w:pPr>
    <w:r>
      <w:drawing>
        <wp:anchor behindDoc="1" distT="0" distB="0" distL="0" distR="0" simplePos="0" locked="0" layoutInCell="0" allowOverlap="1" relativeHeight="4">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 xml:space="preserve">Minutes of Exe Valley </w:t>
    </w:r>
    <w:r>
      <w:rPr/>
      <w:t xml:space="preserve">Assembly </w:t>
    </w:r>
  </w:p>
  <w:p>
    <w:pPr>
      <w:pStyle w:val="Header"/>
      <w:tabs>
        <w:tab w:val="left" w:pos="559" w:leader="none"/>
        <w:tab w:val="left" w:pos="1093" w:leader="none"/>
        <w:tab w:val="left" w:pos="1644" w:leader="none"/>
        <w:tab w:val="center" w:pos="4819" w:leader="none"/>
        <w:tab w:val="right" w:pos="9638" w:leader="none"/>
      </w:tabs>
      <w:bidi w:val="0"/>
      <w:jc w:val="center"/>
      <w:rPr/>
    </w:pPr>
    <w:r>
      <w:rPr/>
      <w:t>25-06-25</w:t>
    </w:r>
  </w:p>
  <w:p>
    <w:pPr>
      <w:pStyle w:val="Header"/>
      <w:tabs>
        <w:tab w:val="left" w:pos="559" w:leader="none"/>
        <w:tab w:val="left" w:pos="1093" w:leader="none"/>
        <w:tab w:val="left" w:pos="1644" w:leader="none"/>
        <w:tab w:val="center" w:pos="4819" w:leader="none"/>
        <w:tab w:val="right" w:pos="9638" w:leader="none"/>
      </w:tabs>
      <w:bidi w:val="0"/>
      <w:jc w:val="center"/>
      <w:rPr/>
    </w:pPr>
    <w:r>
      <w:rPr/>
      <w:t>at the Hartnoll Hotel.</w:t>
    </w:r>
  </w:p>
  <w:p>
    <w:pPr>
      <w:pStyle w:val="Header"/>
      <w:tabs>
        <w:tab w:val="left" w:pos="559" w:leader="none"/>
        <w:tab w:val="left" w:pos="1093" w:leader="none"/>
        <w:tab w:val="left" w:pos="1644" w:leader="none"/>
        <w:tab w:val="center" w:pos="4819" w:leader="none"/>
        <w:tab w:val="right" w:pos="9638" w:leader="none"/>
      </w:tabs>
      <w:bidi w:val="0"/>
      <w:jc w:val="center"/>
      <w:rPr/>
    </w:pPr>
    <w:r>
      <w:rPr/>
    </w:r>
  </w:p>
  <w:p>
    <w:pPr>
      <w:pStyle w:val="Header"/>
      <w:tabs>
        <w:tab w:val="left" w:pos="559" w:leader="none"/>
        <w:tab w:val="left" w:pos="1093" w:leader="none"/>
        <w:tab w:val="left" w:pos="1644" w:leader="none"/>
        <w:tab w:val="center" w:pos="4819" w:leader="none"/>
        <w:tab w:val="right" w:pos="9638" w:leader="none"/>
      </w:tabs>
      <w:bidi w:val="0"/>
      <w:jc w:val="center"/>
      <w:rPr/>
    </w:pPr>
    <w:r>
      <w:rPr/>
    </w:r>
  </w:p>
</w:hdr>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5931</TotalTime>
  <Application>LibreOffice/7.4.5.1$Windows_X86_64 LibreOffice_project/9c0871452b3918c1019dde9bfac75448afc4b57f</Application>
  <AppVersion>15.0000</AppVersion>
  <Pages>3</Pages>
  <Words>1413</Words>
  <Characters>7046</Characters>
  <CharactersWithSpaces>8534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2025-06-27T13:17:25Z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